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C57DAE" w:rsidP="002738BA">
            <w:pPr>
              <w:tabs>
                <w:tab w:val="left" w:pos="2400"/>
              </w:tabs>
              <w:rPr>
                <w:rFonts w:ascii="Cambria" w:hAnsi="Cambria" w:cs="Times New Roman"/>
                <w:sz w:val="20"/>
                <w:szCs w:val="20"/>
              </w:rPr>
            </w:pPr>
            <w:r>
              <w:rPr>
                <w:rFonts w:ascii="Cambria" w:hAnsi="Cambria" w:cs="Times New Roman"/>
                <w:sz w:val="20"/>
                <w:szCs w:val="20"/>
              </w:rPr>
              <w:t>Strateji Geliştirme Daire Başkanlığı</w:t>
            </w: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B102DC" w:rsidRDefault="00B102DC" w:rsidP="00B102DC">
            <w:pPr>
              <w:tabs>
                <w:tab w:val="left" w:pos="2400"/>
              </w:tabs>
              <w:rPr>
                <w:rFonts w:ascii="Cambria" w:hAnsi="Cambria" w:cs="Times New Roman"/>
                <w:sz w:val="20"/>
                <w:szCs w:val="20"/>
              </w:rPr>
            </w:pPr>
            <w:r w:rsidRPr="00B102DC">
              <w:rPr>
                <w:rFonts w:ascii="Cambria" w:hAnsi="Cambria" w:cstheme="minorHAnsi"/>
                <w:sz w:val="20"/>
                <w:szCs w:val="20"/>
              </w:rPr>
              <w:t>İç Kontrol ve Ön Mali Kontrol Şube Müdürü</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B102DC" w:rsidRDefault="00B102DC" w:rsidP="002738BA">
            <w:pPr>
              <w:tabs>
                <w:tab w:val="left" w:pos="2400"/>
              </w:tabs>
              <w:rPr>
                <w:rFonts w:ascii="Cambria" w:hAnsi="Cambria" w:cs="Times New Roman"/>
                <w:sz w:val="20"/>
                <w:szCs w:val="20"/>
              </w:rPr>
            </w:pPr>
            <w:r w:rsidRPr="00B102DC">
              <w:rPr>
                <w:rFonts w:ascii="Cambria" w:hAnsi="Cambria" w:cstheme="minorHAnsi"/>
                <w:sz w:val="20"/>
                <w:szCs w:val="20"/>
              </w:rPr>
              <w:t>Strateji Geliştirme Daire Başkanı</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B102DC" w:rsidRDefault="00B102DC" w:rsidP="00C57DAE">
            <w:pPr>
              <w:spacing w:after="0"/>
              <w:jc w:val="both"/>
              <w:rPr>
                <w:rFonts w:ascii="Cambria" w:hAnsi="Cambria" w:cs="Helvetica"/>
                <w:color w:val="333333"/>
                <w:sz w:val="20"/>
                <w:szCs w:val="20"/>
                <w:shd w:val="clear" w:color="auto" w:fill="FFFFFF"/>
              </w:rPr>
            </w:pPr>
            <w:r w:rsidRPr="00B102DC">
              <w:rPr>
                <w:rFonts w:ascii="Cambria" w:hAnsi="Cambria" w:cstheme="minorHAnsi"/>
                <w:sz w:val="20"/>
                <w:szCs w:val="20"/>
              </w:rPr>
              <w:t>Unvanının gerektirdiği yetkiler çerçevesinde sorumlu olduğu iş ve işlemleri kanun ve diğer mevzuat düzenlemelerine uygun olarak yerine getirmek;</w:t>
            </w:r>
            <w:r w:rsidRPr="00B102DC">
              <w:rPr>
                <w:rFonts w:ascii="Cambria" w:hAnsi="Cambria" w:cstheme="minorHAnsi"/>
                <w:b/>
                <w:sz w:val="20"/>
                <w:szCs w:val="20"/>
              </w:rPr>
              <w:t xml:space="preserve"> </w:t>
            </w:r>
            <w:r w:rsidRPr="00B102DC">
              <w:rPr>
                <w:rFonts w:ascii="Cambria" w:hAnsi="Cambria" w:cstheme="minorHAnsi"/>
                <w:sz w:val="20"/>
                <w:szCs w:val="20"/>
              </w:rPr>
              <w:t>görevli olduğu birimin verimli, düzenli ve uyumlu bir şekilde çalışmasını sağlamak ve iş ve işlemlerin kontrolünü sağlamak.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B102DC" w:rsidRPr="000C1089" w:rsidRDefault="00B102DC"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cstheme="minorHAnsi"/>
                <w:sz w:val="20"/>
                <w:szCs w:val="20"/>
              </w:rPr>
              <w:t>Birimindeki hizmetlerin etkili, verimli, doğru ve süratli bir şekilde sunulmasını sağlamak</w:t>
            </w:r>
            <w:r w:rsidR="00C57DAE" w:rsidRPr="000C1089">
              <w:rPr>
                <w:rFonts w:ascii="Cambria" w:hAnsi="Cambria" w:cstheme="minorHAnsi"/>
                <w:sz w:val="20"/>
                <w:szCs w:val="20"/>
              </w:rPr>
              <w:t>,</w:t>
            </w:r>
          </w:p>
          <w:p w:rsidR="00B102DC" w:rsidRPr="000C1089" w:rsidRDefault="00B102DC"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cstheme="minorHAnsi"/>
                <w:sz w:val="20"/>
                <w:szCs w:val="20"/>
              </w:rPr>
              <w:t>Mali mevzuatın uygulanmasına yönelik değişiklikleri takip ederek birim personelini bilgilendirmek</w:t>
            </w:r>
            <w:r w:rsidR="00C57DAE" w:rsidRPr="000C1089">
              <w:rPr>
                <w:rFonts w:ascii="Cambria" w:hAnsi="Cambria" w:cstheme="minorHAnsi"/>
                <w:sz w:val="20"/>
                <w:szCs w:val="20"/>
              </w:rPr>
              <w:t>,</w:t>
            </w:r>
          </w:p>
          <w:p w:rsidR="00B102DC" w:rsidRPr="000C1089" w:rsidRDefault="00B102DC"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cstheme="minorHAnsi"/>
                <w:color w:val="000000"/>
                <w:sz w:val="20"/>
                <w:szCs w:val="20"/>
              </w:rPr>
              <w:t>İdarenin iç kontrol sisteminin kurulması, standartların uygulanması ve geliştirilmesi konularında çalışmalar yapmak</w:t>
            </w:r>
            <w:r w:rsidR="00C57DAE" w:rsidRPr="000C1089">
              <w:rPr>
                <w:rFonts w:ascii="Cambria" w:hAnsi="Cambria" w:cstheme="minorHAnsi"/>
                <w:color w:val="000000"/>
                <w:sz w:val="20"/>
                <w:szCs w:val="20"/>
              </w:rPr>
              <w:t>,</w:t>
            </w:r>
          </w:p>
          <w:p w:rsidR="00B102DC" w:rsidRPr="000C1089" w:rsidRDefault="00B102DC"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cstheme="minorHAnsi"/>
                <w:color w:val="000000"/>
                <w:sz w:val="20"/>
                <w:szCs w:val="20"/>
              </w:rPr>
              <w:t>Görev alanına ilişkin konularda standartlar hazırlamak</w:t>
            </w:r>
            <w:r w:rsidR="00C57DAE" w:rsidRPr="000C1089">
              <w:rPr>
                <w:rFonts w:ascii="Cambria" w:hAnsi="Cambria" w:cstheme="minorHAnsi"/>
                <w:color w:val="000000"/>
                <w:sz w:val="20"/>
                <w:szCs w:val="20"/>
              </w:rPr>
              <w:t>,</w:t>
            </w:r>
          </w:p>
          <w:p w:rsidR="00B102DC" w:rsidRPr="000C1089" w:rsidRDefault="00B102DC"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cstheme="minorHAnsi"/>
                <w:color w:val="000000"/>
                <w:sz w:val="20"/>
                <w:szCs w:val="20"/>
              </w:rPr>
              <w:t>Ön mali kontrol faaliyetini yürütmek</w:t>
            </w:r>
            <w:r w:rsidR="00C57DAE" w:rsidRPr="000C1089">
              <w:rPr>
                <w:rFonts w:ascii="Cambria" w:hAnsi="Cambria" w:cstheme="minorHAnsi"/>
                <w:color w:val="000000"/>
                <w:sz w:val="20"/>
                <w:szCs w:val="20"/>
              </w:rPr>
              <w:t>,</w:t>
            </w:r>
          </w:p>
          <w:p w:rsidR="005672FE" w:rsidRPr="000C1089" w:rsidRDefault="005672FE"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sz w:val="20"/>
                <w:szCs w:val="20"/>
              </w:rPr>
              <w:t>4734 sayılı Kamu İhale Kanunu’nun 62’inci maddesinin (ı) bendi kapsamında yapılacak harcamaların parasal limitlerinin kontrolü</w:t>
            </w:r>
            <w:r w:rsidRPr="000C1089">
              <w:rPr>
                <w:rFonts w:ascii="Cambria" w:hAnsi="Cambria"/>
                <w:sz w:val="20"/>
                <w:szCs w:val="20"/>
              </w:rPr>
              <w:t>,</w:t>
            </w:r>
          </w:p>
          <w:p w:rsidR="005672FE" w:rsidRPr="000C1089" w:rsidRDefault="005672FE"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sz w:val="20"/>
                <w:szCs w:val="20"/>
              </w:rPr>
              <w:t xml:space="preserve">Limitler </w:t>
            </w:r>
            <w:proofErr w:type="gramStart"/>
            <w:r w:rsidRPr="000C1089">
              <w:rPr>
                <w:rFonts w:ascii="Cambria" w:hAnsi="Cambria"/>
                <w:sz w:val="20"/>
                <w:szCs w:val="20"/>
              </w:rPr>
              <w:t>dahilinde</w:t>
            </w:r>
            <w:proofErr w:type="gramEnd"/>
            <w:r w:rsidRPr="000C1089">
              <w:rPr>
                <w:rFonts w:ascii="Cambria" w:hAnsi="Cambria"/>
                <w:sz w:val="20"/>
                <w:szCs w:val="20"/>
              </w:rPr>
              <w:t xml:space="preserve"> mevzuatı uyarınca yapılan ihale dosyalarının ön mali kontrol sürecini yürütmek</w:t>
            </w:r>
            <w:r w:rsidRPr="000C1089">
              <w:rPr>
                <w:rFonts w:ascii="Cambria" w:hAnsi="Cambria"/>
                <w:sz w:val="20"/>
                <w:szCs w:val="20"/>
              </w:rPr>
              <w:t>,</w:t>
            </w:r>
          </w:p>
          <w:p w:rsidR="000C1089" w:rsidRPr="000C1089" w:rsidRDefault="000C1089" w:rsidP="00C57DAE">
            <w:pPr>
              <w:pStyle w:val="ListeParagraf"/>
              <w:numPr>
                <w:ilvl w:val="0"/>
                <w:numId w:val="8"/>
              </w:numPr>
              <w:spacing w:after="0"/>
              <w:ind w:left="357" w:hanging="357"/>
              <w:jc w:val="both"/>
              <w:rPr>
                <w:rFonts w:ascii="Cambria" w:hAnsi="Cambria" w:cstheme="minorHAnsi"/>
                <w:sz w:val="20"/>
                <w:szCs w:val="20"/>
              </w:rPr>
            </w:pPr>
            <w:proofErr w:type="gramStart"/>
            <w:r w:rsidRPr="000C1089">
              <w:rPr>
                <w:rFonts w:ascii="Cambria" w:hAnsi="Cambria"/>
                <w:sz w:val="20"/>
                <w:szCs w:val="20"/>
              </w:rPr>
              <w:t>657 sayılı Devlet Memurları Kanununun 52 inci maddesine dayanılarak Bakanlar Kurulu Kararı uyarınca zam ve tazminat ödemesi yapılacak personelin kadro veya görev unvanları sınıfları, dereceleri, sayıları ve hizmet yerleri ile bunlara uygun olarak ödenecek zam ve tazminatın miktarlarını gösteren ve serbest kadro üzerinden hazırlanan cetvel ile bunların birimler itibariyle dağılımını gösteren listelerin kontrolünü yapmak,</w:t>
            </w:r>
            <w:proofErr w:type="gramEnd"/>
          </w:p>
          <w:p w:rsidR="005672FE" w:rsidRPr="000C1089" w:rsidRDefault="005672FE"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sz w:val="20"/>
                <w:szCs w:val="20"/>
              </w:rPr>
              <w:t>İ</w:t>
            </w:r>
            <w:r w:rsidRPr="000C1089">
              <w:rPr>
                <w:rFonts w:ascii="Cambria" w:hAnsi="Cambria"/>
                <w:sz w:val="20"/>
                <w:szCs w:val="20"/>
              </w:rPr>
              <w:t>ç Kontrol sistemini sürekl</w:t>
            </w:r>
            <w:r w:rsidRPr="000C1089">
              <w:rPr>
                <w:rFonts w:ascii="Cambria" w:hAnsi="Cambria"/>
                <w:sz w:val="20"/>
                <w:szCs w:val="20"/>
              </w:rPr>
              <w:t>i izlemek ve değerlendirmek,</w:t>
            </w:r>
          </w:p>
          <w:p w:rsidR="000C1089" w:rsidRPr="000C1089" w:rsidRDefault="000C1089"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sz w:val="20"/>
                <w:szCs w:val="20"/>
              </w:rPr>
              <w:t>İç kontrol ve ön mali kontrol düzenleme ve uygulamaları hakkında birimlerden rapor ve bilgi alarak sistemlerin işleyişi hakkında üst yöneticiye bilgi sunmak</w:t>
            </w:r>
            <w:r w:rsidRPr="000C1089">
              <w:rPr>
                <w:rFonts w:ascii="Cambria" w:hAnsi="Cambria"/>
                <w:sz w:val="20"/>
                <w:szCs w:val="20"/>
              </w:rPr>
              <w:t>,</w:t>
            </w:r>
          </w:p>
          <w:p w:rsidR="000C1089" w:rsidRPr="000C1089" w:rsidRDefault="000C1089"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sz w:val="20"/>
                <w:szCs w:val="20"/>
              </w:rPr>
              <w:t>Risk yönetim sürecinin oluşturulması ve uygulanması çalışmalarında görev almak</w:t>
            </w:r>
            <w:r w:rsidRPr="000C1089">
              <w:rPr>
                <w:rFonts w:ascii="Cambria" w:hAnsi="Cambria"/>
                <w:sz w:val="20"/>
                <w:szCs w:val="20"/>
              </w:rPr>
              <w:t>,</w:t>
            </w:r>
          </w:p>
          <w:p w:rsidR="005672FE" w:rsidRPr="000C1089" w:rsidRDefault="005672FE"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sz w:val="20"/>
                <w:szCs w:val="20"/>
              </w:rPr>
              <w:t>İç kontrol ve ön mali kontrole ilişkin genel ve özel nitelikli düzenlemelerde Üst yönetim ile işbirliği yapmak, çalışma toplantıları düzenlemek</w:t>
            </w:r>
            <w:r w:rsidRPr="000C1089">
              <w:rPr>
                <w:rFonts w:ascii="Cambria" w:hAnsi="Cambria"/>
                <w:sz w:val="20"/>
                <w:szCs w:val="20"/>
              </w:rPr>
              <w:t>,</w:t>
            </w:r>
          </w:p>
          <w:p w:rsidR="00B102DC" w:rsidRPr="000C1089" w:rsidRDefault="00B102DC"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cstheme="minorHAnsi"/>
                <w:sz w:val="20"/>
                <w:szCs w:val="20"/>
              </w:rPr>
              <w:t>Birim ile ilgili yazı, tutanak form vb. evrakları teslim almak, gerekli cevapları yazmak</w:t>
            </w:r>
            <w:r w:rsidR="00C57DAE" w:rsidRPr="000C1089">
              <w:rPr>
                <w:rFonts w:ascii="Cambria" w:hAnsi="Cambria" w:cstheme="minorHAnsi"/>
                <w:sz w:val="20"/>
                <w:szCs w:val="20"/>
              </w:rPr>
              <w:t>,</w:t>
            </w:r>
          </w:p>
          <w:p w:rsidR="00B102DC" w:rsidRPr="000C1089" w:rsidRDefault="00B102DC"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cstheme="minorHAnsi"/>
                <w:sz w:val="20"/>
                <w:szCs w:val="20"/>
              </w:rPr>
              <w:t>Sorumluluğu altındaki işlerle ilgili iyileştirmeye yönelik çalışmalarda bulunmak</w:t>
            </w:r>
            <w:r w:rsidR="00C57DAE" w:rsidRPr="000C1089">
              <w:rPr>
                <w:rFonts w:ascii="Cambria" w:hAnsi="Cambria" w:cstheme="minorHAnsi"/>
                <w:sz w:val="20"/>
                <w:szCs w:val="20"/>
              </w:rPr>
              <w:t>,</w:t>
            </w:r>
          </w:p>
          <w:p w:rsidR="00B102DC" w:rsidRPr="000C1089" w:rsidRDefault="00B102DC"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cstheme="minorHAnsi"/>
                <w:sz w:val="20"/>
                <w:szCs w:val="20"/>
              </w:rPr>
              <w:t>Şubesinde mevcut araç, gereç ve her türlü malzemenin yerinde ve ekonomik kullanılmasını sağlamak malzeme ihtiyaç planlaması yapmak, ihtiyaçları birim yöneticisine iletmek</w:t>
            </w:r>
            <w:r w:rsidR="00C57DAE" w:rsidRPr="000C1089">
              <w:rPr>
                <w:rFonts w:ascii="Cambria" w:hAnsi="Cambria" w:cstheme="minorHAnsi"/>
                <w:sz w:val="20"/>
                <w:szCs w:val="20"/>
              </w:rPr>
              <w:t>,</w:t>
            </w:r>
          </w:p>
          <w:p w:rsidR="00B102DC" w:rsidRPr="000C1089" w:rsidRDefault="00B102DC"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cstheme="minorHAnsi"/>
                <w:sz w:val="20"/>
                <w:szCs w:val="20"/>
              </w:rPr>
              <w:t>Şube memurları arasında görev dağılımını yapmak, memurların uyum ve işbirliği içinde çalışmalarını sağlamak ve çalışmalarını izlemek, denetlemek</w:t>
            </w:r>
            <w:r w:rsidR="00C57DAE" w:rsidRPr="000C1089">
              <w:rPr>
                <w:rFonts w:ascii="Cambria" w:hAnsi="Cambria" w:cstheme="minorHAnsi"/>
                <w:sz w:val="20"/>
                <w:szCs w:val="20"/>
              </w:rPr>
              <w:t>,</w:t>
            </w:r>
          </w:p>
          <w:p w:rsidR="00B102DC" w:rsidRPr="000C1089" w:rsidRDefault="00B102DC"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cstheme="minorHAnsi"/>
                <w:sz w:val="20"/>
                <w:szCs w:val="20"/>
              </w:rPr>
              <w:t>Şubenin yazışmalarını, yazıları ve onayları, “Resmî Yazışmalarda Uygulanacak Esas ve Usuller Hakkında Yönetmelik” hükümlerine uygun olarak hazırlamak</w:t>
            </w:r>
            <w:r w:rsidR="00C57DAE" w:rsidRPr="000C1089">
              <w:rPr>
                <w:rFonts w:ascii="Cambria" w:hAnsi="Cambria" w:cstheme="minorHAnsi"/>
                <w:sz w:val="20"/>
                <w:szCs w:val="20"/>
              </w:rPr>
              <w:t>,</w:t>
            </w:r>
          </w:p>
          <w:p w:rsidR="00B102DC" w:rsidRPr="000C1089" w:rsidRDefault="00B102DC"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cstheme="minorHAnsi"/>
                <w:sz w:val="20"/>
                <w:szCs w:val="20"/>
              </w:rPr>
              <w:t>Birim Personelini sevk ve idare etmek</w:t>
            </w:r>
            <w:r w:rsidR="00C57DAE" w:rsidRPr="000C1089">
              <w:rPr>
                <w:rFonts w:ascii="Cambria" w:hAnsi="Cambria" w:cstheme="minorHAnsi"/>
                <w:sz w:val="20"/>
                <w:szCs w:val="20"/>
              </w:rPr>
              <w:t>,</w:t>
            </w:r>
          </w:p>
          <w:p w:rsidR="00B102DC" w:rsidRPr="000C1089" w:rsidRDefault="00B102DC"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cstheme="minorHAnsi"/>
                <w:sz w:val="20"/>
                <w:szCs w:val="20"/>
              </w:rPr>
              <w:t>İşyerinde disiplinli bir çalışma ortamı yaratmak</w:t>
            </w:r>
            <w:r w:rsidR="00C57DAE" w:rsidRPr="000C1089">
              <w:rPr>
                <w:rFonts w:ascii="Cambria" w:hAnsi="Cambria" w:cstheme="minorHAnsi"/>
                <w:sz w:val="20"/>
                <w:szCs w:val="20"/>
              </w:rPr>
              <w:t>,</w:t>
            </w:r>
          </w:p>
          <w:p w:rsidR="00B102DC" w:rsidRPr="000C1089" w:rsidRDefault="00B102DC"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cstheme="minorHAnsi"/>
                <w:sz w:val="20"/>
                <w:szCs w:val="20"/>
              </w:rPr>
              <w:t>Genelge ve talimatları personeline duyurmak, gereklerinin yerine getirilmesini sağlamak ve birimi ile ilgili talimatlar hazırlamak</w:t>
            </w:r>
            <w:r w:rsidR="00C57DAE" w:rsidRPr="000C1089">
              <w:rPr>
                <w:rFonts w:ascii="Cambria" w:hAnsi="Cambria" w:cstheme="minorHAnsi"/>
                <w:sz w:val="20"/>
                <w:szCs w:val="20"/>
              </w:rPr>
              <w:t>,</w:t>
            </w:r>
          </w:p>
          <w:p w:rsidR="00B102DC" w:rsidRPr="000C1089" w:rsidRDefault="00C57DAE" w:rsidP="00C57DAE">
            <w:pPr>
              <w:pStyle w:val="ListeParagraf"/>
              <w:numPr>
                <w:ilvl w:val="0"/>
                <w:numId w:val="8"/>
              </w:numPr>
              <w:spacing w:after="0"/>
              <w:ind w:left="357" w:hanging="357"/>
              <w:jc w:val="both"/>
              <w:rPr>
                <w:rFonts w:ascii="Cambria" w:hAnsi="Cambria" w:cstheme="minorHAnsi"/>
                <w:sz w:val="20"/>
                <w:szCs w:val="20"/>
              </w:rPr>
            </w:pPr>
            <w:proofErr w:type="spellStart"/>
            <w:r w:rsidRPr="000C1089">
              <w:rPr>
                <w:rFonts w:ascii="Cambria" w:hAnsi="Cambria" w:cstheme="minorHAnsi"/>
                <w:sz w:val="20"/>
                <w:szCs w:val="20"/>
              </w:rPr>
              <w:t>E</w:t>
            </w:r>
            <w:r w:rsidR="00B102DC" w:rsidRPr="000C1089">
              <w:rPr>
                <w:rFonts w:ascii="Cambria" w:hAnsi="Cambria" w:cstheme="minorHAnsi"/>
                <w:sz w:val="20"/>
                <w:szCs w:val="20"/>
              </w:rPr>
              <w:t>bys</w:t>
            </w:r>
            <w:proofErr w:type="spellEnd"/>
            <w:r w:rsidR="00B102DC" w:rsidRPr="000C1089">
              <w:rPr>
                <w:rFonts w:ascii="Cambria" w:hAnsi="Cambria" w:cstheme="minorHAnsi"/>
                <w:sz w:val="20"/>
                <w:szCs w:val="20"/>
              </w:rPr>
              <w:t xml:space="preserve"> sistemi üzerinden gelen-giden evrak ilgililere havale etmek ve gereğini yapmak</w:t>
            </w:r>
            <w:r w:rsidRPr="000C1089">
              <w:rPr>
                <w:rFonts w:ascii="Cambria" w:hAnsi="Cambria" w:cstheme="minorHAnsi"/>
                <w:sz w:val="20"/>
                <w:szCs w:val="20"/>
              </w:rPr>
              <w:t>,</w:t>
            </w:r>
          </w:p>
          <w:p w:rsidR="00B102DC" w:rsidRPr="000C1089" w:rsidRDefault="00B102DC"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cstheme="minorHAnsi"/>
                <w:sz w:val="20"/>
                <w:szCs w:val="20"/>
              </w:rPr>
              <w:t>Personelin mesaiye devamlarını kontrol etmek ve izin planlamalarını birim yöneticisine sunmak</w:t>
            </w:r>
            <w:r w:rsidR="00C57DAE" w:rsidRPr="000C1089">
              <w:rPr>
                <w:rFonts w:ascii="Cambria" w:hAnsi="Cambria" w:cstheme="minorHAnsi"/>
                <w:sz w:val="20"/>
                <w:szCs w:val="20"/>
              </w:rPr>
              <w:t>,</w:t>
            </w:r>
          </w:p>
          <w:p w:rsidR="00B102DC" w:rsidRPr="000C1089" w:rsidRDefault="00B102DC"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cstheme="minorHAnsi"/>
                <w:sz w:val="20"/>
                <w:szCs w:val="20"/>
              </w:rPr>
              <w:t>Birimdeki diğer şube müdürlükleri ile koordinasyonu sağlamak</w:t>
            </w:r>
            <w:r w:rsidR="00C57DAE" w:rsidRPr="000C1089">
              <w:rPr>
                <w:rFonts w:ascii="Cambria" w:hAnsi="Cambria" w:cstheme="minorHAnsi"/>
                <w:sz w:val="20"/>
                <w:szCs w:val="20"/>
              </w:rPr>
              <w:t>,</w:t>
            </w:r>
          </w:p>
          <w:p w:rsidR="00280ABC" w:rsidRPr="00B102DC" w:rsidRDefault="00B102DC" w:rsidP="00C57DAE">
            <w:pPr>
              <w:pStyle w:val="ListeParagraf"/>
              <w:numPr>
                <w:ilvl w:val="0"/>
                <w:numId w:val="8"/>
              </w:numPr>
              <w:spacing w:after="0"/>
              <w:ind w:left="357" w:hanging="357"/>
              <w:jc w:val="both"/>
              <w:rPr>
                <w:rFonts w:ascii="Cambria" w:hAnsi="Cambria" w:cstheme="minorHAnsi"/>
                <w:sz w:val="20"/>
                <w:szCs w:val="20"/>
              </w:rPr>
            </w:pPr>
            <w:r w:rsidRPr="000C1089">
              <w:rPr>
                <w:rFonts w:ascii="Cambria" w:hAnsi="Cambria" w:cstheme="minorHAnsi"/>
                <w:sz w:val="20"/>
                <w:szCs w:val="20"/>
              </w:rPr>
              <w:t>Amiri tarafından verilen diğer iş ve işlemleri yapmak</w:t>
            </w:r>
            <w:r w:rsidR="00C57DAE" w:rsidRPr="000C1089">
              <w:rPr>
                <w:rFonts w:ascii="Cambria" w:hAnsi="Cambria" w:cstheme="minorHAnsi"/>
                <w:sz w:val="20"/>
                <w:szCs w:val="20"/>
              </w:rPr>
              <w:t>.</w:t>
            </w:r>
          </w:p>
        </w:tc>
      </w:tr>
    </w:tbl>
    <w:p w:rsidR="00B102DC" w:rsidRPr="00B87134" w:rsidRDefault="00B102DC"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C57DAE">
            <w:pPr>
              <w:pStyle w:val="ListeParagraf"/>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C57DAE">
              <w:rPr>
                <w:rFonts w:ascii="Cambria" w:hAnsi="Cambria" w:cs="Times New Roman"/>
                <w:sz w:val="20"/>
                <w:szCs w:val="20"/>
              </w:rPr>
              <w:t>kleştirme yetkisine sahip olmak,</w:t>
            </w:r>
          </w:p>
          <w:p w:rsidR="00D3516A" w:rsidRPr="00B87134" w:rsidRDefault="00C4384F" w:rsidP="00C57DAE">
            <w:pPr>
              <w:pStyle w:val="ListeParagraf"/>
              <w:numPr>
                <w:ilvl w:val="0"/>
                <w:numId w:val="3"/>
              </w:numPr>
              <w:spacing w:after="0"/>
              <w:ind w:left="357" w:hanging="357"/>
              <w:jc w:val="both"/>
              <w:rPr>
                <w:rFonts w:ascii="Times New Roman" w:hAnsi="Times New Roman" w:cs="Times New Roman"/>
                <w:sz w:val="20"/>
                <w:szCs w:val="20"/>
              </w:rPr>
            </w:pPr>
            <w:proofErr w:type="gramStart"/>
            <w:r w:rsidRPr="00237669">
              <w:rPr>
                <w:rFonts w:ascii="Cambria" w:hAnsi="Cambria" w:cs="Times New Roman"/>
                <w:sz w:val="20"/>
                <w:szCs w:val="20"/>
              </w:rPr>
              <w:t>Faaliyetlerinin gerektirdiği her türlü araç, gereç ve malzemeyi kullanmak.</w:t>
            </w:r>
            <w:proofErr w:type="gramEnd"/>
          </w:p>
        </w:tc>
      </w:tr>
    </w:tbl>
    <w:p w:rsidR="00D53349" w:rsidRPr="00B87134" w:rsidRDefault="00D53349"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B102DC" w:rsidRPr="00B102DC" w:rsidRDefault="00B102DC" w:rsidP="00C57DAE">
            <w:pPr>
              <w:numPr>
                <w:ilvl w:val="0"/>
                <w:numId w:val="2"/>
              </w:numPr>
              <w:spacing w:after="0"/>
              <w:ind w:left="357" w:hanging="357"/>
              <w:contextualSpacing/>
              <w:jc w:val="both"/>
              <w:rPr>
                <w:rFonts w:ascii="Cambria" w:hAnsi="Cambria" w:cstheme="minorHAnsi"/>
                <w:sz w:val="20"/>
                <w:szCs w:val="20"/>
              </w:rPr>
            </w:pPr>
            <w:r w:rsidRPr="00B102DC">
              <w:rPr>
                <w:rFonts w:ascii="Cambria" w:hAnsi="Cambria" w:cstheme="minorHAnsi"/>
                <w:sz w:val="20"/>
                <w:szCs w:val="20"/>
              </w:rPr>
              <w:lastRenderedPageBreak/>
              <w:t>657 sayılı Devlet Memurları Kanunu’nda belirtilen şartları taşımak</w:t>
            </w:r>
            <w:r w:rsidR="00C57DAE">
              <w:rPr>
                <w:rFonts w:ascii="Cambria" w:hAnsi="Cambria" w:cstheme="minorHAnsi"/>
                <w:sz w:val="20"/>
                <w:szCs w:val="20"/>
              </w:rPr>
              <w:t>,</w:t>
            </w:r>
          </w:p>
          <w:p w:rsidR="00B102DC" w:rsidRPr="00B102DC" w:rsidRDefault="00B102DC" w:rsidP="00C57DAE">
            <w:pPr>
              <w:numPr>
                <w:ilvl w:val="0"/>
                <w:numId w:val="2"/>
              </w:numPr>
              <w:spacing w:after="0"/>
              <w:ind w:left="357" w:hanging="357"/>
              <w:contextualSpacing/>
              <w:jc w:val="both"/>
              <w:rPr>
                <w:rFonts w:ascii="Cambria" w:hAnsi="Cambria" w:cstheme="minorHAnsi"/>
                <w:sz w:val="20"/>
                <w:szCs w:val="20"/>
              </w:rPr>
            </w:pPr>
            <w:r w:rsidRPr="00B102DC">
              <w:rPr>
                <w:rFonts w:ascii="Cambria" w:hAnsi="Cambria" w:cstheme="minorHAnsi"/>
                <w:sz w:val="20"/>
                <w:szCs w:val="20"/>
              </w:rPr>
              <w:t>Üniversitelerde Görevde Yükselme Yönetmeliğinin şube müdürü için aradığı şartları taşımak</w:t>
            </w:r>
            <w:r w:rsidR="00C57DAE">
              <w:rPr>
                <w:rFonts w:ascii="Cambria" w:hAnsi="Cambria" w:cstheme="minorHAnsi"/>
                <w:sz w:val="20"/>
                <w:szCs w:val="20"/>
              </w:rPr>
              <w:t>,</w:t>
            </w:r>
          </w:p>
          <w:p w:rsidR="00B102DC" w:rsidRPr="00B102DC" w:rsidRDefault="00B102DC" w:rsidP="00C57DAE">
            <w:pPr>
              <w:numPr>
                <w:ilvl w:val="0"/>
                <w:numId w:val="2"/>
              </w:numPr>
              <w:spacing w:after="0"/>
              <w:ind w:left="357" w:hanging="357"/>
              <w:contextualSpacing/>
              <w:jc w:val="both"/>
              <w:rPr>
                <w:rFonts w:ascii="Cambria" w:hAnsi="Cambria" w:cstheme="minorHAnsi"/>
                <w:sz w:val="20"/>
                <w:szCs w:val="20"/>
              </w:rPr>
            </w:pPr>
            <w:r w:rsidRPr="00B102DC">
              <w:rPr>
                <w:rFonts w:ascii="Cambria" w:hAnsi="Cambria" w:cstheme="minorHAnsi"/>
                <w:color w:val="1A1A1A"/>
                <w:sz w:val="20"/>
                <w:szCs w:val="20"/>
              </w:rPr>
              <w:t>Yöneticilik niteliklerine sahip olmak, sevk ve idare gereklerini bilmek</w:t>
            </w:r>
            <w:r w:rsidR="00C57DAE">
              <w:rPr>
                <w:rFonts w:ascii="Cambria" w:hAnsi="Cambria" w:cstheme="minorHAnsi"/>
                <w:color w:val="1A1A1A"/>
                <w:sz w:val="20"/>
                <w:szCs w:val="20"/>
              </w:rPr>
              <w:t>,</w:t>
            </w:r>
          </w:p>
          <w:p w:rsidR="00221F13" w:rsidRPr="00B102DC" w:rsidRDefault="00B102DC" w:rsidP="00C57DAE">
            <w:pPr>
              <w:numPr>
                <w:ilvl w:val="0"/>
                <w:numId w:val="2"/>
              </w:numPr>
              <w:spacing w:after="0"/>
              <w:ind w:left="357" w:hanging="357"/>
              <w:contextualSpacing/>
              <w:jc w:val="both"/>
              <w:rPr>
                <w:rFonts w:ascii="Cambria" w:hAnsi="Cambria" w:cstheme="minorHAnsi"/>
                <w:b/>
                <w:sz w:val="20"/>
                <w:szCs w:val="20"/>
              </w:rPr>
            </w:pPr>
            <w:r w:rsidRPr="00B102DC">
              <w:rPr>
                <w:rFonts w:ascii="Cambria" w:hAnsi="Cambria" w:cstheme="minorHAnsi"/>
                <w:color w:val="1A1A1A"/>
                <w:sz w:val="20"/>
                <w:szCs w:val="20"/>
              </w:rPr>
              <w:t>Faaliyetlerin en iyi şekilde sürdürebilmesi için gerekli karar verme ve sorun çözme niteliklerine sahip olmak</w:t>
            </w:r>
            <w:r w:rsidR="00C57DAE">
              <w:rPr>
                <w:rFonts w:ascii="Cambria" w:hAnsi="Cambria" w:cstheme="minorHAnsi"/>
                <w:color w:val="1A1A1A"/>
                <w:sz w:val="20"/>
                <w:szCs w:val="20"/>
              </w:rPr>
              <w:t>.</w:t>
            </w:r>
          </w:p>
        </w:tc>
      </w:tr>
    </w:tbl>
    <w:p w:rsidR="00B102DC" w:rsidRPr="00B87134" w:rsidRDefault="00B102DC"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53349" w:rsidRPr="00B87134" w:rsidTr="00422F0D">
        <w:trPr>
          <w:trHeight w:hRule="exact" w:val="255"/>
        </w:trPr>
        <w:tc>
          <w:tcPr>
            <w:tcW w:w="10203" w:type="dxa"/>
            <w:shd w:val="clear" w:color="auto" w:fill="F2F2F2" w:themeFill="background1" w:themeFillShade="F2"/>
          </w:tcPr>
          <w:p w:rsidR="00D53349" w:rsidRPr="00237669" w:rsidRDefault="00D53349" w:rsidP="00422F0D">
            <w:pPr>
              <w:tabs>
                <w:tab w:val="left" w:pos="2400"/>
              </w:tabs>
              <w:jc w:val="center"/>
              <w:rPr>
                <w:rFonts w:ascii="Cambria" w:hAnsi="Cambria" w:cs="Times New Roman"/>
              </w:rPr>
            </w:pPr>
            <w:r>
              <w:rPr>
                <w:rFonts w:ascii="Cambria" w:hAnsi="Cambria" w:cs="Times New Roman"/>
                <w:b/>
                <w:color w:val="79133E"/>
              </w:rPr>
              <w:t>Yasal Dayanaklar</w:t>
            </w:r>
          </w:p>
        </w:tc>
      </w:tr>
      <w:tr w:rsidR="00D53349" w:rsidRPr="00B87134" w:rsidTr="00D53349">
        <w:trPr>
          <w:trHeight w:val="394"/>
        </w:trPr>
        <w:tc>
          <w:tcPr>
            <w:tcW w:w="10203" w:type="dxa"/>
            <w:shd w:val="clear" w:color="auto" w:fill="auto"/>
          </w:tcPr>
          <w:p w:rsidR="00B102DC" w:rsidRPr="007E5F82" w:rsidRDefault="00B102DC" w:rsidP="00C57DAE">
            <w:pPr>
              <w:numPr>
                <w:ilvl w:val="0"/>
                <w:numId w:val="11"/>
              </w:numPr>
              <w:spacing w:after="0"/>
              <w:ind w:left="357" w:hanging="357"/>
              <w:contextualSpacing/>
              <w:jc w:val="both"/>
              <w:rPr>
                <w:rFonts w:ascii="Cambria" w:hAnsi="Cambria" w:cstheme="minorHAnsi"/>
                <w:sz w:val="20"/>
                <w:szCs w:val="20"/>
              </w:rPr>
            </w:pPr>
            <w:bookmarkStart w:id="0" w:name="_GoBack"/>
            <w:r w:rsidRPr="007E5F82">
              <w:rPr>
                <w:rFonts w:ascii="Cambria" w:hAnsi="Cambria" w:cstheme="minorHAnsi"/>
                <w:sz w:val="20"/>
                <w:szCs w:val="20"/>
              </w:rPr>
              <w:t>657 sayılı Devlet Memurları Kanunu</w:t>
            </w:r>
          </w:p>
          <w:p w:rsidR="007E5F82" w:rsidRPr="007E5F82" w:rsidRDefault="007E5F82" w:rsidP="00C57DAE">
            <w:pPr>
              <w:numPr>
                <w:ilvl w:val="0"/>
                <w:numId w:val="11"/>
              </w:numPr>
              <w:spacing w:after="0"/>
              <w:ind w:left="357" w:hanging="357"/>
              <w:contextualSpacing/>
              <w:jc w:val="both"/>
              <w:rPr>
                <w:rFonts w:ascii="Cambria" w:hAnsi="Cambria" w:cstheme="minorHAnsi"/>
                <w:sz w:val="20"/>
                <w:szCs w:val="20"/>
              </w:rPr>
            </w:pPr>
            <w:r w:rsidRPr="007E5F82">
              <w:rPr>
                <w:rFonts w:ascii="Cambria" w:hAnsi="Cambria"/>
                <w:sz w:val="20"/>
                <w:szCs w:val="20"/>
              </w:rPr>
              <w:t>2547 Sayılı Yükseköğretim Kanunu</w:t>
            </w:r>
          </w:p>
          <w:p w:rsidR="007E5F82" w:rsidRPr="007E5F82" w:rsidRDefault="007E5F82" w:rsidP="00C57DAE">
            <w:pPr>
              <w:numPr>
                <w:ilvl w:val="0"/>
                <w:numId w:val="11"/>
              </w:numPr>
              <w:spacing w:after="0"/>
              <w:ind w:left="357" w:hanging="357"/>
              <w:contextualSpacing/>
              <w:jc w:val="both"/>
              <w:rPr>
                <w:rFonts w:ascii="Cambria" w:hAnsi="Cambria" w:cstheme="minorHAnsi"/>
                <w:sz w:val="20"/>
                <w:szCs w:val="20"/>
              </w:rPr>
            </w:pPr>
            <w:r w:rsidRPr="007E5F82">
              <w:rPr>
                <w:rFonts w:ascii="Cambria" w:hAnsi="Cambria"/>
                <w:sz w:val="20"/>
                <w:szCs w:val="20"/>
              </w:rPr>
              <w:t>2914 Sayılı Yükseköğretim Personel Kanunu</w:t>
            </w:r>
          </w:p>
          <w:p w:rsidR="007E5F82" w:rsidRPr="007E5F82" w:rsidRDefault="007E5F82" w:rsidP="00C57DAE">
            <w:pPr>
              <w:numPr>
                <w:ilvl w:val="0"/>
                <w:numId w:val="11"/>
              </w:numPr>
              <w:spacing w:after="0"/>
              <w:ind w:left="357" w:hanging="357"/>
              <w:contextualSpacing/>
              <w:jc w:val="both"/>
              <w:rPr>
                <w:rFonts w:ascii="Cambria" w:hAnsi="Cambria" w:cstheme="minorHAnsi"/>
                <w:sz w:val="20"/>
                <w:szCs w:val="20"/>
              </w:rPr>
            </w:pPr>
            <w:r w:rsidRPr="007E5F82">
              <w:rPr>
                <w:rFonts w:ascii="Cambria" w:hAnsi="Cambria"/>
                <w:sz w:val="20"/>
                <w:szCs w:val="20"/>
              </w:rPr>
              <w:t>124 sayılı Yüksek Öğretim Üst Kuruluşları ile Yüksek Öğretim Kurumlarının İdari Teşkilatı Hakkında KHK</w:t>
            </w:r>
          </w:p>
          <w:p w:rsidR="007E5F82" w:rsidRPr="007E5F82" w:rsidRDefault="007E5F82" w:rsidP="00C57DAE">
            <w:pPr>
              <w:numPr>
                <w:ilvl w:val="0"/>
                <w:numId w:val="11"/>
              </w:numPr>
              <w:spacing w:after="0"/>
              <w:ind w:left="357" w:hanging="357"/>
              <w:contextualSpacing/>
              <w:jc w:val="both"/>
              <w:rPr>
                <w:rFonts w:ascii="Cambria" w:hAnsi="Cambria" w:cstheme="minorHAnsi"/>
                <w:sz w:val="20"/>
                <w:szCs w:val="20"/>
              </w:rPr>
            </w:pPr>
            <w:r w:rsidRPr="007E5F82">
              <w:rPr>
                <w:rFonts w:ascii="Cambria" w:hAnsi="Cambria"/>
                <w:sz w:val="20"/>
                <w:szCs w:val="20"/>
              </w:rPr>
              <w:t>6698 Sayılı Kişisel Verilerin Korunması Kanunu</w:t>
            </w:r>
          </w:p>
          <w:p w:rsidR="00D53349" w:rsidRPr="007E5F82" w:rsidRDefault="00B102DC" w:rsidP="00C57DAE">
            <w:pPr>
              <w:numPr>
                <w:ilvl w:val="0"/>
                <w:numId w:val="11"/>
              </w:numPr>
              <w:spacing w:after="0"/>
              <w:ind w:left="357" w:hanging="357"/>
              <w:contextualSpacing/>
              <w:jc w:val="both"/>
              <w:rPr>
                <w:rFonts w:ascii="Cambria" w:hAnsi="Cambria" w:cstheme="minorHAnsi"/>
                <w:sz w:val="20"/>
                <w:szCs w:val="20"/>
              </w:rPr>
            </w:pPr>
            <w:r w:rsidRPr="007E5F82">
              <w:rPr>
                <w:rFonts w:ascii="Cambria" w:hAnsi="Cambria" w:cstheme="minorHAnsi"/>
                <w:sz w:val="20"/>
                <w:szCs w:val="20"/>
              </w:rPr>
              <w:t>Yükseköğretim Üst Kuruluşları İle Yükseköğretim Kurumları Personeli Görevde Yükselme ve Unvan Değişikliği Yönetmeliği</w:t>
            </w:r>
          </w:p>
          <w:p w:rsidR="007E5F82" w:rsidRPr="00B102DC" w:rsidRDefault="007E5F82" w:rsidP="00C57DAE">
            <w:pPr>
              <w:numPr>
                <w:ilvl w:val="0"/>
                <w:numId w:val="11"/>
              </w:numPr>
              <w:spacing w:after="0"/>
              <w:ind w:left="357" w:hanging="357"/>
              <w:contextualSpacing/>
              <w:jc w:val="both"/>
              <w:rPr>
                <w:rFonts w:ascii="Cambria" w:hAnsi="Cambria" w:cstheme="minorHAnsi"/>
                <w:sz w:val="20"/>
                <w:szCs w:val="20"/>
              </w:rPr>
            </w:pPr>
            <w:r w:rsidRPr="007E5F82">
              <w:rPr>
                <w:rFonts w:ascii="Cambria" w:hAnsi="Cambria"/>
                <w:sz w:val="20"/>
                <w:szCs w:val="20"/>
              </w:rPr>
              <w:t>Üniversitelerde Akademik Teşkilât Yönetmeliği</w:t>
            </w:r>
            <w:bookmarkEnd w:id="0"/>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B3524D" w:rsidRPr="00237669">
              <w:rPr>
                <w:rFonts w:cs="Times New Roman"/>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Pr="00237669">
              <w:rPr>
                <w:rFonts w:cs="Times New Roman"/>
                <w:sz w:val="20"/>
                <w:szCs w:val="20"/>
              </w:rPr>
              <w:t>/2021</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0F3" w:rsidRDefault="00C360F3">
      <w:pPr>
        <w:spacing w:after="0" w:line="240" w:lineRule="auto"/>
      </w:pPr>
      <w:r>
        <w:separator/>
      </w:r>
    </w:p>
  </w:endnote>
  <w:endnote w:type="continuationSeparator" w:id="0">
    <w:p w:rsidR="00C360F3" w:rsidRDefault="00C3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7E5F82">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7E5F82">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0F3" w:rsidRDefault="00C360F3">
      <w:pPr>
        <w:spacing w:after="0" w:line="240" w:lineRule="auto"/>
      </w:pPr>
      <w:r>
        <w:separator/>
      </w:r>
    </w:p>
  </w:footnote>
  <w:footnote w:type="continuationSeparator" w:id="0">
    <w:p w:rsidR="00C360F3" w:rsidRDefault="00C36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C360F3">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834426"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15:restartNumberingAfterBreak="0">
    <w:nsid w:val="220F55EA"/>
    <w:multiLevelType w:val="hybridMultilevel"/>
    <w:tmpl w:val="520E7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0F4469"/>
    <w:multiLevelType w:val="hybridMultilevel"/>
    <w:tmpl w:val="4642C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E76C25"/>
    <w:multiLevelType w:val="hybridMultilevel"/>
    <w:tmpl w:val="43D46A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520121A"/>
    <w:multiLevelType w:val="hybridMultilevel"/>
    <w:tmpl w:val="64740FB4"/>
    <w:lvl w:ilvl="0" w:tplc="C3BC95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AB5511F"/>
    <w:multiLevelType w:val="hybridMultilevel"/>
    <w:tmpl w:val="2F926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AC76F7A"/>
    <w:multiLevelType w:val="hybridMultilevel"/>
    <w:tmpl w:val="AF92FC6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4A90DDB"/>
    <w:multiLevelType w:val="hybridMultilevel"/>
    <w:tmpl w:val="612C6F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2"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2"/>
  </w:num>
  <w:num w:numId="4">
    <w:abstractNumId w:val="0"/>
    <w:lvlOverride w:ilvl="0">
      <w:startOverride w:val="1"/>
    </w:lvlOverride>
  </w:num>
  <w:num w:numId="5">
    <w:abstractNumId w:val="11"/>
  </w:num>
  <w:num w:numId="6">
    <w:abstractNumId w:val="5"/>
  </w:num>
  <w:num w:numId="7">
    <w:abstractNumId w:val="3"/>
  </w:num>
  <w:num w:numId="8">
    <w:abstractNumId w:val="7"/>
  </w:num>
  <w:num w:numId="9">
    <w:abstractNumId w:val="10"/>
  </w:num>
  <w:num w:numId="10">
    <w:abstractNumId w:val="6"/>
  </w:num>
  <w:num w:numId="11">
    <w:abstractNumId w:val="9"/>
  </w:num>
  <w:num w:numId="12">
    <w:abstractNumId w:val="8"/>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30CB"/>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3FC1"/>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37E5"/>
    <w:rsid w:val="000A4321"/>
    <w:rsid w:val="000B0353"/>
    <w:rsid w:val="000B6BAD"/>
    <w:rsid w:val="000C0303"/>
    <w:rsid w:val="000C1089"/>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C7C22"/>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672FE"/>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E5F82"/>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02DC"/>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0F3"/>
    <w:rsid w:val="00C36BC4"/>
    <w:rsid w:val="00C40F11"/>
    <w:rsid w:val="00C42E4C"/>
    <w:rsid w:val="00C4384F"/>
    <w:rsid w:val="00C44A36"/>
    <w:rsid w:val="00C44FC2"/>
    <w:rsid w:val="00C50303"/>
    <w:rsid w:val="00C54B86"/>
    <w:rsid w:val="00C54E58"/>
    <w:rsid w:val="00C57088"/>
    <w:rsid w:val="00C57DAE"/>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3349"/>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1188"/>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11A7"/>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660</Words>
  <Characters>3767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5</cp:revision>
  <cp:lastPrinted>2021-06-19T08:40:00Z</cp:lastPrinted>
  <dcterms:created xsi:type="dcterms:W3CDTF">2021-11-14T15:05:00Z</dcterms:created>
  <dcterms:modified xsi:type="dcterms:W3CDTF">2021-11-19T10:41:00Z</dcterms:modified>
</cp:coreProperties>
</file>